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61E64" w:rsidRDefault="003B675B" w:rsidP="00F47826">
      <w:pPr>
        <w:jc w:val="center"/>
      </w:pPr>
      <w:r>
        <w:rPr>
          <w:noProof/>
          <w:lang w:eastAsia="en-GB"/>
        </w:rPr>
        <mc:AlternateContent>
          <mc:Choice Requires="wps">
            <w:drawing>
              <wp:anchor distT="0" distB="0" distL="114300" distR="114300" simplePos="0" relativeHeight="251663360" behindDoc="0" locked="0" layoutInCell="1" allowOverlap="1" wp14:anchorId="70945E23" wp14:editId="06EC64D9">
                <wp:simplePos x="0" y="0"/>
                <wp:positionH relativeFrom="column">
                  <wp:posOffset>-866775</wp:posOffset>
                </wp:positionH>
                <wp:positionV relativeFrom="paragraph">
                  <wp:posOffset>2049780</wp:posOffset>
                </wp:positionV>
                <wp:extent cx="7439025" cy="22574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257425"/>
                        </a:xfrm>
                        <a:prstGeom prst="rect">
                          <a:avLst/>
                        </a:prstGeom>
                        <a:solidFill>
                          <a:schemeClr val="accent6">
                            <a:lumMod val="60000"/>
                            <a:lumOff val="40000"/>
                          </a:schemeClr>
                        </a:solidFill>
                        <a:ln w="9525">
                          <a:solidFill>
                            <a:srgbClr val="000000"/>
                          </a:solidFill>
                          <a:miter lim="800000"/>
                          <a:headEnd/>
                          <a:tailEnd/>
                        </a:ln>
                      </wps:spPr>
                      <wps:txbx>
                        <w:txbxContent>
                          <w:p w:rsidR="00540A81" w:rsidRDefault="00A831B0" w:rsidP="00540A81">
                            <w:r>
                              <w:t>To complete the mission:</w:t>
                            </w:r>
                          </w:p>
                          <w:p w:rsidR="00540A81" w:rsidRDefault="00540A81" w:rsidP="00540A81">
                            <w:r>
                              <w:t>You must prove that students in your school (included you) know how to keep themselves safe from strangers.  Here are some ways you can do this:</w:t>
                            </w:r>
                          </w:p>
                          <w:p w:rsidR="00540A81" w:rsidRDefault="00540A81" w:rsidP="00540A81">
                            <w:pPr>
                              <w:pStyle w:val="ListParagraph"/>
                              <w:numPr>
                                <w:ilvl w:val="0"/>
                                <w:numId w:val="7"/>
                              </w:numPr>
                            </w:pPr>
                            <w:r>
                              <w:t>Make a game to teach students about strangers</w:t>
                            </w:r>
                          </w:p>
                          <w:p w:rsidR="00540A81" w:rsidRDefault="00540A81" w:rsidP="00540A81">
                            <w:pPr>
                              <w:pStyle w:val="ListParagraph"/>
                              <w:numPr>
                                <w:ilvl w:val="0"/>
                                <w:numId w:val="7"/>
                              </w:numPr>
                            </w:pPr>
                            <w:r>
                              <w:t>Set up a blog to talk about online safety issues like this</w:t>
                            </w:r>
                          </w:p>
                          <w:p w:rsidR="00540A81" w:rsidRPr="00540A81" w:rsidRDefault="00540A81" w:rsidP="00540A81">
                            <w:pPr>
                              <w:pStyle w:val="ListParagraph"/>
                              <w:numPr>
                                <w:ilvl w:val="0"/>
                                <w:numId w:val="7"/>
                              </w:numPr>
                            </w:pPr>
                            <w:r>
                              <w:t>Get someone from the Police to come in and talk to students</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8.25pt;margin-top:161.4pt;width:585.75pt;height:17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6NRAIAAIMEAAAOAAAAZHJzL2Uyb0RvYy54bWysVNtu2zAMfR+wfxD0vjjxkrQx4hRdug4D&#10;ugvQ7gMYWY6FSaInKbGzry8lJ2m2vg3LgyFS1OEhD5nlTW8020vnFdqST0ZjzqQVWCm7LfmPp/t3&#10;15z5ALYCjVaW/CA9v1m9fbPs2kLm2KCupGMEYn3RtSVvQmiLLPOikQb8CFtp6bJGZyCQ6bZZ5aAj&#10;dKOzfDyeZx26qnUopPfkvRsu+Srh17UU4VtdexmYLjlxC+nr0ncTv9lqCcXWQdsocaQB/8DCgLKU&#10;9Ax1BwHYzqlXUEYJhx7rMBJoMqxrJWSqgaqZjP+q5rGBVqZaqDm+PbfJ/z9Y8XX/3TFVlXzGmQVD&#10;Ej3JPrAP2LM8dqdrfUFBjy2FhZ7cpHKq1LcPKH56ZnHdgN3KW+ewayRUxG4SX2YXTwccH0E23Res&#10;KA3sAiagvnYmto6awQidVDqclYlUBDmvpu8X45woCrrL89nVlIyYA4rT89b58EmiYfFQckfSJ3jY&#10;P/gwhJ5CYjaPWlX3SutkxHGTa+3YHmhQQAhpwzw91ztDfAf/fEy/YWTITYM1uKcnN7FJgxuRErc/&#10;kmjLupIvZsT8NQG33ZzTR7ghTwS85GlUoG3RypT8+hwERez6R1tRkVAEUHo402NtjzLEzg8ahH7T&#10;U2DUZoPVgQRxOGwFbTEdGnS/OetoI0ruf+3ASc70Z0uiLibTaVyhZExnVzkZ7vJmc3kDVhBUyQNn&#10;w3Ed0tpFjhZvSfxaJVlemBy50qSn5h23Mq7SpZ2iXv47Vs8AAAD//wMAUEsDBBQABgAIAAAAIQBv&#10;obA24wAAAA0BAAAPAAAAZHJzL2Rvd25yZXYueG1sTI/LTsMwEEX3SPyDNUjsWqcJDVWIU1UgJMQC&#10;qaHZu/HkQeJxFDtp+ve4K1iO5urec9L9ons242hbQwI26wAYUmlUS7WA0/f7agfMOklK9oZQwBUt&#10;7LP7u1QmylzoiHPuauZLyCZSQOPckHBuywa1tGszIPlfZUYtnT/HmqtRXny57nkYBDHXsiW/0MgB&#10;Xxssu3zSAn6K6lB9FVN+zLv5rThdP7rm80mIx4fl8ALM4eL+wnDD9+iQeaazmUhZ1gtYbaJ467MC&#10;ojD0ErdIEG2931lA/LyLgGcp/2+R/QIAAP//AwBQSwECLQAUAAYACAAAACEAtoM4kv4AAADhAQAA&#10;EwAAAAAAAAAAAAAAAAAAAAAAW0NvbnRlbnRfVHlwZXNdLnhtbFBLAQItABQABgAIAAAAIQA4/SH/&#10;1gAAAJQBAAALAAAAAAAAAAAAAAAAAC8BAABfcmVscy8ucmVsc1BLAQItABQABgAIAAAAIQBkgq6N&#10;RAIAAIMEAAAOAAAAAAAAAAAAAAAAAC4CAABkcnMvZTJvRG9jLnhtbFBLAQItABQABgAIAAAAIQBv&#10;obA24wAAAA0BAAAPAAAAAAAAAAAAAAAAAJ4EAABkcnMvZG93bnJldi54bWxQSwUGAAAAAAQABADz&#10;AAAArgUAAAAA&#10;" fillcolor="#fabf8f [1945]">
                <v:textbox>
                  <w:txbxContent>
                    <w:p w:rsidR="00540A81" w:rsidRDefault="00A831B0" w:rsidP="00540A81">
                      <w:r>
                        <w:t>To complete the mission:</w:t>
                      </w:r>
                    </w:p>
                    <w:p w:rsidR="00540A81" w:rsidRDefault="00540A81" w:rsidP="00540A81">
                      <w:r>
                        <w:t>You must prove that students in your school (included you) know how to keep themselves safe from strangers.  Here are some ways you can do this:</w:t>
                      </w:r>
                    </w:p>
                    <w:p w:rsidR="00540A81" w:rsidRDefault="00540A81" w:rsidP="00540A81">
                      <w:pPr>
                        <w:pStyle w:val="ListParagraph"/>
                        <w:numPr>
                          <w:ilvl w:val="0"/>
                          <w:numId w:val="7"/>
                        </w:numPr>
                      </w:pPr>
                      <w:r>
                        <w:t>Make a game to teach students about strangers</w:t>
                      </w:r>
                    </w:p>
                    <w:p w:rsidR="00540A81" w:rsidRDefault="00540A81" w:rsidP="00540A81">
                      <w:pPr>
                        <w:pStyle w:val="ListParagraph"/>
                        <w:numPr>
                          <w:ilvl w:val="0"/>
                          <w:numId w:val="7"/>
                        </w:numPr>
                      </w:pPr>
                      <w:r>
                        <w:t>Set up a blog to talk about online safety issues like this</w:t>
                      </w:r>
                    </w:p>
                    <w:p w:rsidR="00540A81" w:rsidRPr="00540A81" w:rsidRDefault="00540A81" w:rsidP="00540A81">
                      <w:pPr>
                        <w:pStyle w:val="ListParagraph"/>
                        <w:numPr>
                          <w:ilvl w:val="0"/>
                          <w:numId w:val="7"/>
                        </w:numPr>
                      </w:pPr>
                      <w:r>
                        <w:t>Get someone from the Police to come in and talk to students</w:t>
                      </w:r>
                    </w:p>
                    <w:p w:rsidR="003B675B" w:rsidRPr="003B675B" w:rsidRDefault="003B675B" w:rsidP="003B675B">
                      <w:pPr>
                        <w:jc w:val="center"/>
                        <w:rPr>
                          <w:b/>
                          <w:i/>
                        </w:rPr>
                      </w:pPr>
                      <w:r w:rsidRPr="003B675B">
                        <w:rPr>
                          <w:b/>
                          <w:i/>
                        </w:rPr>
                        <w:t>Final bit – please write a short report to mission control about this mission and how you completed it. Mission control love photos and videos as well!</w:t>
                      </w:r>
                    </w:p>
                    <w:p w:rsidR="003B675B" w:rsidRDefault="003B675B" w:rsidP="00A831B0"/>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3B675B" w:rsidRDefault="003B675B" w:rsidP="00A831B0">
                      <w:pPr>
                        <w:jc w:val="center"/>
                        <w:rPr>
                          <w:b/>
                        </w:rPr>
                      </w:pPr>
                    </w:p>
                    <w:p w:rsidR="00A831B0" w:rsidRPr="00A831B0" w:rsidRDefault="00A831B0" w:rsidP="00A831B0">
                      <w:pPr>
                        <w:jc w:val="center"/>
                        <w:rPr>
                          <w:b/>
                        </w:rPr>
                      </w:pPr>
                      <w:r w:rsidRPr="00A831B0">
                        <w:rPr>
                          <w:b/>
                        </w:rPr>
                        <w:t>Final bit – please write a short report to mission control about this mission and how you completed it. Mission control love photos and videos as well!</w:t>
                      </w:r>
                    </w:p>
                    <w:p w:rsidR="00CD0121" w:rsidRPr="00A831B0" w:rsidRDefault="00CD0121" w:rsidP="00A831B0">
                      <w:pPr>
                        <w:jc w:val="center"/>
                        <w:rPr>
                          <w:b/>
                          <w:sz w:val="28"/>
                          <w:szCs w:val="28"/>
                        </w:rP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2FD0D7B" wp14:editId="40FACCEC">
                <wp:simplePos x="0" y="0"/>
                <wp:positionH relativeFrom="column">
                  <wp:posOffset>-866775</wp:posOffset>
                </wp:positionH>
                <wp:positionV relativeFrom="paragraph">
                  <wp:posOffset>706755</wp:posOffset>
                </wp:positionV>
                <wp:extent cx="7439025" cy="1343025"/>
                <wp:effectExtent l="0" t="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343025"/>
                        </a:xfrm>
                        <a:prstGeom prst="rect">
                          <a:avLst/>
                        </a:prstGeom>
                        <a:solidFill>
                          <a:srgbClr val="FFC000"/>
                        </a:solidFill>
                        <a:ln w="9525">
                          <a:solidFill>
                            <a:srgbClr val="000000"/>
                          </a:solidFill>
                          <a:miter lim="800000"/>
                          <a:headEnd/>
                          <a:tailEnd/>
                        </a:ln>
                      </wps:spPr>
                      <wps:txbx>
                        <w:txbxContent>
                          <w:p w:rsidR="00A831B0" w:rsidRDefault="00CD0121" w:rsidP="00A831B0">
                            <w:pPr>
                              <w:jc w:val="center"/>
                              <w:rPr>
                                <w:b/>
                                <w:sz w:val="28"/>
                                <w:szCs w:val="28"/>
                              </w:rPr>
                            </w:pPr>
                            <w:r w:rsidRPr="00F47826">
                              <w:rPr>
                                <w:b/>
                                <w:sz w:val="28"/>
                                <w:szCs w:val="28"/>
                              </w:rPr>
                              <w:t>Mission:</w:t>
                            </w:r>
                          </w:p>
                          <w:p w:rsidR="00540A81" w:rsidRDefault="00540A81" w:rsidP="00540A81">
                            <w:pPr>
                              <w:jc w:val="center"/>
                            </w:pPr>
                            <w:r>
                              <w:t>The Internet is a great place to talk to your friends, but sometimes strangers can contact you too. Some of us like playing games against people we don't know, but do we treat them like a stranger?</w:t>
                            </w:r>
                          </w:p>
                          <w:p w:rsidR="00540A81" w:rsidRDefault="00540A81" w:rsidP="00540A81">
                            <w:pPr>
                              <w:jc w:val="center"/>
                            </w:pPr>
                            <w:r>
                              <w:t>Does everyone in your school understand what a stranger is and how to stay safe from strangers online? We're not sure about this so could you help us by making sure that everyone knows all about strangers?</w:t>
                            </w:r>
                          </w:p>
                          <w:p w:rsidR="00540A81" w:rsidRDefault="00540A81" w:rsidP="00A831B0">
                            <w:pPr>
                              <w:jc w:val="center"/>
                              <w:rPr>
                                <w:b/>
                                <w:sz w:val="28"/>
                                <w:szCs w:val="28"/>
                              </w:rPr>
                            </w:pPr>
                          </w:p>
                          <w:p w:rsidR="00540A81" w:rsidRDefault="00540A81" w:rsidP="00A831B0">
                            <w:pPr>
                              <w:jc w:val="center"/>
                              <w:rPr>
                                <w:b/>
                                <w:sz w:val="28"/>
                                <w:szCs w:val="28"/>
                              </w:rPr>
                            </w:pP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8.25pt;margin-top:55.65pt;width:585.7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jz5JQIAAEwEAAAOAAAAZHJzL2Uyb0RvYy54bWysVNtu2zAMfR+wfxD0vti5rY0Rp+jSZRjQ&#10;XYB2H8DIcixMEj1JiZ19fSk5TYMN28OwF0MUqcPDQ9LLm95odpDOK7QlH49yzqQVWCm7K/m3x82b&#10;a858AFuBRitLfpSe36xev1p2bSEn2KCupGMEYn3RtSVvQmiLLPOikQb8CFtpyVmjMxDIdLusctAR&#10;utHZJM/fZh26qnUopPd0ezc4+Srh17UU4UtdexmYLjlxC+nr0ncbv9lqCcXOQdsocaIB/8DCgLKU&#10;9Ax1BwHY3qnfoIwSDj3WYSTQZFjXSshUA1Uzzn+p5qGBVqZaSBzfnmXy/w9WfD58dUxV1DvOLBhq&#10;0aPsA3uHPZtEdbrWFxT00FJY6Ok6RsZKfXuP4rtnFtcN2J28dQ67RkJF7MbxZXbxdMDxEWTbfcKK&#10;0sA+YALqa2ciIInBCJ26dDx3JlIRdHk1my7yyZwzQb7xdDaNRswBxfPz1vnwQaJh8VByR61P8HC4&#10;92EIfQ5J9FGraqO0TobbbdfasQPQmGw26zxPk0Ho/jJMW9aVfDGn3H+HoPd/gDAq0LxrZUp+fQ6C&#10;Iur23lZEE4oASg9nyq/tScio3aBi6Lf9qWMUH0XeYnUkZR0O403rSIcG3U/OOhrtkvsfe3CSM/3R&#10;UncW49ks7kIyZvOrCRnu0rO99IAVBFXywNlwXIe0P5GqxVvqYq2Svi9MTpRpZFOHTusVd+LSTlEv&#10;P4HVEwAAAP//AwBQSwMEFAAGAAgAAAAhACzuJx/iAAAADQEAAA8AAABkcnMvZG93bnJldi54bWxM&#10;j11LwzAUhu8F/0M4gndb+uHmrE2HCoIgE9wKu02bY1NsTmqSbd2/N7vSy8P78J7nLdeTGdgRne8t&#10;CUjnCTCk1qqeOgH17nW2AuaDJCUHSyjgjB7W1fVVKQtlT/SJx23oWCwhX0gBOoSx4Ny3Go30czsi&#10;xezLOiNDPF3HlZOnWG4GniXJkhvZU/yg5YgvGtvv7cEIsPW+bvT7g/U/G3ob5d39x/PZCXF7Mz09&#10;Ags4hT8YLvpRHaro1NgDKc8GAbM0Xy4iG5M0zYFdkCRfxH2NgDzLVsCrkv9fUf0CAAD//wMAUEsB&#10;Ai0AFAAGAAgAAAAhALaDOJL+AAAA4QEAABMAAAAAAAAAAAAAAAAAAAAAAFtDb250ZW50X1R5cGVz&#10;XS54bWxQSwECLQAUAAYACAAAACEAOP0h/9YAAACUAQAACwAAAAAAAAAAAAAAAAAvAQAAX3JlbHMv&#10;LnJlbHNQSwECLQAUAAYACAAAACEAM8Y8+SUCAABMBAAADgAAAAAAAAAAAAAAAAAuAgAAZHJzL2Uy&#10;b0RvYy54bWxQSwECLQAUAAYACAAAACEALO4nH+IAAAANAQAADwAAAAAAAAAAAAAAAAB/BAAAZHJz&#10;L2Rvd25yZXYueG1sUEsFBgAAAAAEAAQA8wAAAI4FAAAAAA==&#10;" fillcolor="#ffc000">
                <v:textbox>
                  <w:txbxContent>
                    <w:p w:rsidR="00A831B0" w:rsidRDefault="00CD0121" w:rsidP="00A831B0">
                      <w:pPr>
                        <w:jc w:val="center"/>
                        <w:rPr>
                          <w:b/>
                          <w:sz w:val="28"/>
                          <w:szCs w:val="28"/>
                        </w:rPr>
                      </w:pPr>
                      <w:r w:rsidRPr="00F47826">
                        <w:rPr>
                          <w:b/>
                          <w:sz w:val="28"/>
                          <w:szCs w:val="28"/>
                        </w:rPr>
                        <w:t>Mission:</w:t>
                      </w:r>
                    </w:p>
                    <w:p w:rsidR="00540A81" w:rsidRDefault="00540A81" w:rsidP="00540A81">
                      <w:pPr>
                        <w:jc w:val="center"/>
                      </w:pPr>
                      <w:r>
                        <w:t>The Internet is a great place to talk to your friends, but sometimes strangers can contact you too. Some of us like playing games against people we don't know, but do we treat them like a stranger?</w:t>
                      </w:r>
                    </w:p>
                    <w:p w:rsidR="00540A81" w:rsidRDefault="00540A81" w:rsidP="00540A81">
                      <w:pPr>
                        <w:jc w:val="center"/>
                      </w:pPr>
                      <w:r>
                        <w:t>Does everyone in your school understand what a stranger is and how to stay safe from strangers online? We're not sure about this so could you help us by making sure that everyone knows all about strangers?</w:t>
                      </w:r>
                    </w:p>
                    <w:p w:rsidR="00540A81" w:rsidRDefault="00540A81" w:rsidP="00A831B0">
                      <w:pPr>
                        <w:jc w:val="center"/>
                        <w:rPr>
                          <w:b/>
                          <w:sz w:val="28"/>
                          <w:szCs w:val="28"/>
                        </w:rPr>
                      </w:pPr>
                    </w:p>
                    <w:p w:rsidR="00540A81" w:rsidRDefault="00540A81" w:rsidP="00A831B0">
                      <w:pPr>
                        <w:jc w:val="center"/>
                        <w:rPr>
                          <w:b/>
                          <w:sz w:val="28"/>
                          <w:szCs w:val="28"/>
                        </w:rPr>
                      </w:pPr>
                    </w:p>
                    <w:p w:rsidR="003B675B" w:rsidRDefault="003B675B" w:rsidP="003B675B">
                      <w:pPr>
                        <w:jc w:val="center"/>
                        <w:rPr>
                          <w:b/>
                          <w:sz w:val="28"/>
                          <w:szCs w:val="28"/>
                        </w:rPr>
                      </w:pPr>
                    </w:p>
                    <w:p w:rsidR="00A831B0" w:rsidRPr="00A831B0" w:rsidRDefault="00A831B0" w:rsidP="00A831B0">
                      <w:pPr>
                        <w:jc w:val="center"/>
                        <w:rPr>
                          <w:b/>
                          <w:sz w:val="28"/>
                          <w:szCs w:val="28"/>
                        </w:rPr>
                      </w:pPr>
                    </w:p>
                    <w:p w:rsidR="00A831B0" w:rsidRDefault="00A831B0" w:rsidP="00A831B0">
                      <w:r>
                        <w:br/>
                      </w:r>
                      <w:r>
                        <w:br/>
                      </w:r>
                    </w:p>
                    <w:p w:rsidR="00F47826" w:rsidRDefault="00F47826" w:rsidP="00F47826"/>
                    <w:p w:rsidR="00CD0121" w:rsidRDefault="00CD0121" w:rsidP="00CD0121">
                      <w:pPr>
                        <w:jc w:val="center"/>
                      </w:pPr>
                    </w:p>
                  </w:txbxContent>
                </v:textbox>
              </v:shape>
            </w:pict>
          </mc:Fallback>
        </mc:AlternateContent>
      </w:r>
      <w:r w:rsidR="00A831B0">
        <w:rPr>
          <w:noProof/>
          <w:lang w:eastAsia="en-GB"/>
        </w:rPr>
        <mc:AlternateContent>
          <mc:Choice Requires="wps">
            <w:drawing>
              <wp:anchor distT="0" distB="0" distL="114300" distR="114300" simplePos="0" relativeHeight="251669504" behindDoc="0" locked="0" layoutInCell="1" allowOverlap="1" wp14:anchorId="5CEE5250" wp14:editId="3DD8B1C3">
                <wp:simplePos x="0" y="0"/>
                <wp:positionH relativeFrom="column">
                  <wp:posOffset>-866775</wp:posOffset>
                </wp:positionH>
                <wp:positionV relativeFrom="paragraph">
                  <wp:posOffset>7012305</wp:posOffset>
                </wp:positionV>
                <wp:extent cx="7439025" cy="1838325"/>
                <wp:effectExtent l="0" t="0" r="285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1838325"/>
                        </a:xfrm>
                        <a:prstGeom prst="rect">
                          <a:avLst/>
                        </a:prstGeom>
                        <a:solidFill>
                          <a:schemeClr val="tx2">
                            <a:lumMod val="60000"/>
                            <a:lumOff val="40000"/>
                          </a:schemeClr>
                        </a:solidFill>
                        <a:ln w="9525">
                          <a:solidFill>
                            <a:srgbClr val="000000"/>
                          </a:solidFill>
                          <a:miter lim="800000"/>
                          <a:headEnd/>
                          <a:tailEnd/>
                        </a:ln>
                      </wps:spPr>
                      <wps:txbx>
                        <w:txbxContent>
                          <w:p w:rsidR="00A831B0" w:rsidRDefault="00A831B0" w:rsidP="00A831B0">
                            <w:r>
                              <w:t>Websites which may help:</w:t>
                            </w:r>
                          </w:p>
                          <w:p w:rsidR="00540A81" w:rsidRDefault="00E14BC6" w:rsidP="00540A81">
                            <w:hyperlink r:id="rId7" w:history="1">
                              <w:r w:rsidR="00540A81">
                                <w:rPr>
                                  <w:rStyle w:val="Hyperlink"/>
                                </w:rPr>
                                <w:t>www.thinkuknow.co.uk</w:t>
                              </w:r>
                            </w:hyperlink>
                            <w:r w:rsidR="00540A81">
                              <w:t xml:space="preserve"> </w:t>
                            </w:r>
                          </w:p>
                          <w:p w:rsidR="00540A81" w:rsidRDefault="00E14BC6" w:rsidP="00540A81">
                            <w:hyperlink r:id="rId8" w:history="1">
                              <w:r w:rsidR="00540A81">
                                <w:rPr>
                                  <w:rStyle w:val="Hyperlink"/>
                                </w:rPr>
                                <w:t>www.childline.org.uk</w:t>
                              </w:r>
                            </w:hyperlink>
                          </w:p>
                          <w:p w:rsidR="006B6CA3" w:rsidRDefault="006B6CA3" w:rsidP="00653C69">
                            <w:pPr>
                              <w:jc w:val="both"/>
                            </w:pPr>
                          </w:p>
                          <w:p w:rsidR="00F47826" w:rsidRDefault="00F478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8.25pt;margin-top:552.15pt;width:585.75pt;height:14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1uRAIAAIYEAAAOAAAAZHJzL2Uyb0RvYy54bWysVNtu2zAMfR+wfxD0vti5tYkRp+jSdRjQ&#10;XYB2HyDLcixMEjVJid19fSk58bL1bVgeDJGiDg95yGxueq3IUTgvwZR0OskpEYZDLc2+pN+f7t+t&#10;KPGBmZopMKKkz8LTm+3bN5vOFmIGLahaOIIgxhedLWkbgi2yzPNWaOYnYIXBywacZgFNt89qxzpE&#10;1yqb5flV1oGrrQMuvEfv3XBJtwm/aQQPX5vGi0BUSZFbSF+XvlX8ZtsNK/aO2VbyEw32Dyw0kwaT&#10;jlB3LDBycPIVlJbcgYcmTDjoDJpGcpFqwGqm+V/VPLbMilQLNsfbsU3+/8HyL8dvjsi6pGtKDNMo&#10;0ZPoA3kPPZnF7nTWFxj0aDEs9OhGlVOl3j4A/+GJgV3LzF7cOgddK1iN7KbxZXbxdMDxEaTqPkON&#10;adghQALqG6dj67AZBNFRpedRmUiFo/N6MV/nsyUlHO+mq/lqjkbMwYrzc+t8+ChAk3goqUPpEzw7&#10;PvgwhJ5DYjYPStb3UqlkxHETO+XIkeGghH6WnqqDRq6D7yrH3zAu6MahGtyLsxuZpKGNKInXHwmU&#10;IR22eImsXyd3+2pMHeGGPBHwkqOWATdFSV3S1RjEitjxD6bGAlkRmFTDGR8rc5Igdn3of+irPmk9&#10;KltB/YyaOBgWAxcZDy24X5R0uBQl9T8PzAlK1CeDuq6ni0XcomQsltczNNzlTXV5wwxHKGwnJcNx&#10;F9LmRaoGblH/RiZl4qAMTE6UcdhTD0+LGbfp0k5Rv/8+ti8AAAD//wMAUEsDBBQABgAIAAAAIQAq&#10;Fq404gAAAA8BAAAPAAAAZHJzL2Rvd25yZXYueG1sTI/BTsMwEETvSPyDtUjcWjuERmkap6qQkDgA&#10;gsIHuMk2jojXIXba8PdsT3Db0TzNzpTb2fXihGPoPGlIlgoEUu2bjloNnx+PixxEiIYa03tCDT8Y&#10;YFtdX5WmaPyZ3vG0j63gEAqF0WBjHAopQ23RmbD0AxJ7Rz86E1mOrWxGc+Zw18s7pTLpTEf8wZoB&#10;HyzWX/vJaXjJVP402fo56V5J4pC9fR/DTuvbm3m3ARFxjn8wXOpzdai408FP1ATRa1gkabZilp1E&#10;3acgLoxKVzzwwFe6TnOQVSn/76h+AQAA//8DAFBLAQItABQABgAIAAAAIQC2gziS/gAAAOEBAAAT&#10;AAAAAAAAAAAAAAAAAAAAAABbQ29udGVudF9UeXBlc10ueG1sUEsBAi0AFAAGAAgAAAAhADj9If/W&#10;AAAAlAEAAAsAAAAAAAAAAAAAAAAALwEAAF9yZWxzLy5yZWxzUEsBAi0AFAAGAAgAAAAhAJwX/W5E&#10;AgAAhgQAAA4AAAAAAAAAAAAAAAAALgIAAGRycy9lMm9Eb2MueG1sUEsBAi0AFAAGAAgAAAAhACoW&#10;rjTiAAAADwEAAA8AAAAAAAAAAAAAAAAAngQAAGRycy9kb3ducmV2LnhtbFBLBQYAAAAABAAEAPMA&#10;AACtBQAAAAA=&#10;" fillcolor="#548dd4 [1951]">
                <v:textbox>
                  <w:txbxContent>
                    <w:p w:rsidR="00A831B0" w:rsidRDefault="00A831B0" w:rsidP="00A831B0">
                      <w:r>
                        <w:t>Websites which may help:</w:t>
                      </w:r>
                    </w:p>
                    <w:p w:rsidR="00540A81" w:rsidRDefault="00540A81" w:rsidP="00540A81">
                      <w:hyperlink r:id="rId9" w:history="1">
                        <w:r>
                          <w:rPr>
                            <w:rStyle w:val="Hyperlink"/>
                          </w:rPr>
                          <w:t>www.thinkuknow.co.uk</w:t>
                        </w:r>
                      </w:hyperlink>
                      <w:r>
                        <w:t xml:space="preserve"> </w:t>
                      </w:r>
                    </w:p>
                    <w:p w:rsidR="00540A81" w:rsidRDefault="00540A81" w:rsidP="00540A81">
                      <w:hyperlink r:id="rId10" w:history="1">
                        <w:r>
                          <w:rPr>
                            <w:rStyle w:val="Hyperlink"/>
                          </w:rPr>
                          <w:t>www.childline.org.uk</w:t>
                        </w:r>
                      </w:hyperlink>
                      <w:bookmarkStart w:id="1" w:name="_GoBack"/>
                      <w:bookmarkEnd w:id="1"/>
                    </w:p>
                    <w:p w:rsidR="006B6CA3" w:rsidRDefault="006B6CA3" w:rsidP="00653C69">
                      <w:pPr>
                        <w:jc w:val="both"/>
                      </w:pPr>
                    </w:p>
                    <w:p w:rsidR="00F47826" w:rsidRDefault="00F47826"/>
                  </w:txbxContent>
                </v:textbox>
              </v:shape>
            </w:pict>
          </mc:Fallback>
        </mc:AlternateContent>
      </w:r>
      <w:r w:rsidR="006B6CA3">
        <w:rPr>
          <w:noProof/>
          <w:lang w:eastAsia="en-GB"/>
        </w:rPr>
        <mc:AlternateContent>
          <mc:Choice Requires="wps">
            <w:drawing>
              <wp:anchor distT="0" distB="0" distL="114300" distR="114300" simplePos="0" relativeHeight="251665408" behindDoc="0" locked="0" layoutInCell="1" allowOverlap="1" wp14:anchorId="3D28527E" wp14:editId="4EF17EA5">
                <wp:simplePos x="0" y="0"/>
                <wp:positionH relativeFrom="column">
                  <wp:posOffset>-866775</wp:posOffset>
                </wp:positionH>
                <wp:positionV relativeFrom="paragraph">
                  <wp:posOffset>4250055</wp:posOffset>
                </wp:positionV>
                <wp:extent cx="7439025" cy="2657475"/>
                <wp:effectExtent l="0" t="0" r="28575"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2657475"/>
                        </a:xfrm>
                        <a:prstGeom prst="rect">
                          <a:avLst/>
                        </a:prstGeom>
                        <a:solidFill>
                          <a:srgbClr val="FFFFFF"/>
                        </a:solidFill>
                        <a:ln w="9525">
                          <a:solidFill>
                            <a:srgbClr val="000000"/>
                          </a:solidFill>
                          <a:miter lim="800000"/>
                          <a:headEnd/>
                          <a:tailEnd/>
                        </a:ln>
                      </wps:spPr>
                      <wps:txb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r w:rsidR="00540A81">
                              <w:t>suggestions;</w:t>
                            </w:r>
                            <w:r>
                              <w:t xml:space="preserve"> feel free to use any of your skills to achieve the mission.</w:t>
                            </w:r>
                          </w:p>
                          <w:p w:rsidR="00540A81" w:rsidRDefault="00540A81" w:rsidP="00540A81">
                            <w:r>
                              <w:t>Teaching children about the difference between strangers and friends is important given the number of children who play games online and accept follow requests from people they don't know. It's vital that any discussion around strangers doesn't focus purely on not talking to strangers but identify what a stranger is and how sometimes we can talk to strangers safely.</w:t>
                            </w:r>
                            <w:r>
                              <w:br/>
                              <w:t>Here are a number of ideas which could be suggested, and a number of resources that could be used by the JOSO's:</w:t>
                            </w:r>
                          </w:p>
                          <w:p w:rsidR="00540A81" w:rsidRDefault="00540A81" w:rsidP="00540A81">
                            <w:pPr>
                              <w:pStyle w:val="ListParagraph"/>
                              <w:numPr>
                                <w:ilvl w:val="0"/>
                                <w:numId w:val="8"/>
                              </w:numPr>
                            </w:pPr>
                            <w:r>
                              <w:t>Use CEOP videos like 'Know your friends with Josh and Sue"</w:t>
                            </w:r>
                          </w:p>
                          <w:p w:rsidR="00540A81" w:rsidRDefault="00E14BC6" w:rsidP="00540A81">
                            <w:pPr>
                              <w:pStyle w:val="ListParagraph"/>
                              <w:numPr>
                                <w:ilvl w:val="1"/>
                                <w:numId w:val="8"/>
                              </w:numPr>
                            </w:pPr>
                            <w:hyperlink r:id="rId11" w:history="1">
                              <w:r w:rsidR="00540A81">
                                <w:rPr>
                                  <w:rStyle w:val="Hyperlink"/>
                                </w:rPr>
                                <w:t>https://www.youtube.com/watch?v=ecr6OJmT3Mg</w:t>
                              </w:r>
                            </w:hyperlink>
                            <w:r w:rsidR="00540A81">
                              <w:t xml:space="preserve"> </w:t>
                            </w:r>
                          </w:p>
                          <w:p w:rsidR="00540A81" w:rsidRDefault="00540A81" w:rsidP="00540A81">
                            <w:pPr>
                              <w:pStyle w:val="ListParagraph"/>
                              <w:numPr>
                                <w:ilvl w:val="0"/>
                                <w:numId w:val="8"/>
                              </w:numPr>
                            </w:pPr>
                            <w:r>
                              <w:t>Consider a school wide pledge</w:t>
                            </w:r>
                          </w:p>
                          <w:p w:rsidR="00540A81" w:rsidRDefault="00540A81" w:rsidP="00540A81">
                            <w:pPr>
                              <w:pStyle w:val="ListParagraph"/>
                              <w:numPr>
                                <w:ilvl w:val="0"/>
                                <w:numId w:val="8"/>
                              </w:numPr>
                            </w:pPr>
                            <w:r>
                              <w:t>Make sure students know what to do if they are worried</w:t>
                            </w:r>
                          </w:p>
                          <w:p w:rsidR="00540A81" w:rsidRDefault="00540A81" w:rsidP="00540A81">
                            <w:pPr>
                              <w:pStyle w:val="ListParagraph"/>
                              <w:numPr>
                                <w:ilvl w:val="0"/>
                                <w:numId w:val="8"/>
                              </w:numPr>
                            </w:pPr>
                            <w:r>
                              <w:t xml:space="preserve">Encourage discussion around 'safer' strangers such as new staff, police or doctors </w:t>
                            </w:r>
                          </w:p>
                          <w:p w:rsidR="00540A81" w:rsidRDefault="00540A81" w:rsidP="003B675B"/>
                          <w:p w:rsidR="00CD0121" w:rsidRDefault="00CD01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8.25pt;margin-top:334.65pt;width:585.75pt;height:20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DqJgIAAEwEAAAOAAAAZHJzL2Uyb0RvYy54bWysVNtu2zAMfR+wfxD0vjhxc2mMOEWXLsOA&#10;7gK0+wBZlmNhkqhJSuzs60vJaZpdsIdhfhBEiTo8PCS9uum1IgfhvART0sloTIkwHGppdiX9+rh9&#10;c02JD8zUTIERJT0KT2/Wr1+tOluIHFpQtXAEQYwvOlvSNgRbZJnnrdDMj8AKg5cNOM0Cmm6X1Y51&#10;iK5Vlo/H86wDV1sHXHiPp3fDJV0n/KYRPHxuGi8CUSVFbiGtLq1VXLP1ihU7x2wr+YkG+wcWmkmD&#10;Qc9QdywwsnfyNygtuQMPTRhx0Bk0jeQi5YDZTMa/ZPPQMitSLiiOt2eZ/P+D5Z8OXxyRdUnnlBim&#10;sUSPog/kLfQkj+p01hfo9GDRLfR4jFVOmXp7D/ybJwY2LTM7cescdK1gNbKbxJfZxdMBx0eQqvsI&#10;NYZh+wAJqG+cjtKhGATRsUrHc2UiFY6Hi+nVcpzPKOF4l89ni+lilmKw4vm5dT68F6BJ3JTUYekT&#10;PDvc+xDpsOLZJUbzoGS9lUolw+2qjXLkwLBNtuk7of/kpgzpSrqcIZG/Q4zT9ycILQP2u5K6pNdn&#10;J1ZE3d6ZOnVjYFINe6SszEnIqN2gYuirPlXsKgaIIldQH1FZB0N74zjipgX3g5IOW7uk/vueOUGJ&#10;+mCwOsvJdBpnIRnT2SJHw13eVJc3zHCEKmmgZNhuQpqfqICBW6xiI5O+L0xOlLFlk+yn8YozcWkn&#10;r5efwPoJAAD//wMAUEsDBBQABgAIAAAAIQCWlFKs4wAAAA4BAAAPAAAAZHJzL2Rvd25yZXYueG1s&#10;TI/BTsMwDIbvSLxDZCQuaEtHWdaVphNCAsENxjSuWeu1FYlTkqwrb096gpstf/r9/cVmNJoN6Hxn&#10;ScJingBDqmzdUSNh9/E0y4D5oKhW2hJK+EEPm/LyolB5bc/0jsM2NCyGkM+VhDaEPufcVy0a5ee2&#10;R4q3o3VGhbi6htdOnWO40fw2SQQ3qqP4oVU9PrZYfW1PRkJ29zJ8+tf0bV+Jo16Hm9Xw/O2kvL4a&#10;H+6BBRzDHwyTflSHMjod7Ilqz7SE2SIVy8hKEGKdApuQJF3GfodpylYZ8LLg/2uUvwAAAP//AwBQ&#10;SwECLQAUAAYACAAAACEAtoM4kv4AAADhAQAAEwAAAAAAAAAAAAAAAAAAAAAAW0NvbnRlbnRfVHlw&#10;ZXNdLnhtbFBLAQItABQABgAIAAAAIQA4/SH/1gAAAJQBAAALAAAAAAAAAAAAAAAAAC8BAABfcmVs&#10;cy8ucmVsc1BLAQItABQABgAIAAAAIQCpCQDqJgIAAEwEAAAOAAAAAAAAAAAAAAAAAC4CAABkcnMv&#10;ZTJvRG9jLnhtbFBLAQItABQABgAIAAAAIQCWlFKs4wAAAA4BAAAPAAAAAAAAAAAAAAAAAIAEAABk&#10;cnMvZG93bnJldi54bWxQSwUGAAAAAAQABADzAAAAkAUAAAAA&#10;">
                <v:textbox>
                  <w:txbxContent>
                    <w:p w:rsidR="00A831B0" w:rsidRPr="00A831B0" w:rsidRDefault="00A831B0" w:rsidP="00A831B0">
                      <w:pPr>
                        <w:rPr>
                          <w:u w:val="single"/>
                        </w:rPr>
                      </w:pPr>
                      <w:r w:rsidRPr="00A831B0">
                        <w:rPr>
                          <w:u w:val="single"/>
                        </w:rPr>
                        <w:t>For staff supporting the Junior Online Safety Officer:</w:t>
                      </w:r>
                    </w:p>
                    <w:p w:rsidR="003B675B" w:rsidRDefault="003B675B" w:rsidP="003B675B">
                      <w:r>
                        <w:t xml:space="preserve">These are only </w:t>
                      </w:r>
                      <w:r w:rsidR="00540A81">
                        <w:t>suggestions;</w:t>
                      </w:r>
                      <w:r>
                        <w:t xml:space="preserve"> feel free to use any of your skills to achieve the mission.</w:t>
                      </w:r>
                    </w:p>
                    <w:p w:rsidR="00540A81" w:rsidRDefault="00540A81" w:rsidP="00540A81">
                      <w:r>
                        <w:t>Teaching children about the difference between strangers and friends is important given the number of children who play games online and accept follow requests from people they don't know. It's vital that any discussion around strangers doesn't focus purely on not talking to strangers but identify what a stranger is and how sometimes we can talk to strangers safely.</w:t>
                      </w:r>
                      <w:r>
                        <w:br/>
                        <w:t>Here are a number of ideas which could be suggested, and a number of resources that could be used by the JOSO's:</w:t>
                      </w:r>
                    </w:p>
                    <w:p w:rsidR="00540A81" w:rsidRDefault="00540A81" w:rsidP="00540A81">
                      <w:pPr>
                        <w:pStyle w:val="ListParagraph"/>
                        <w:numPr>
                          <w:ilvl w:val="0"/>
                          <w:numId w:val="8"/>
                        </w:numPr>
                      </w:pPr>
                      <w:r>
                        <w:t>Use CEOP videos like 'Know your friends with Josh and Sue"</w:t>
                      </w:r>
                    </w:p>
                    <w:p w:rsidR="00540A81" w:rsidRDefault="00540A81" w:rsidP="00540A81">
                      <w:pPr>
                        <w:pStyle w:val="ListParagraph"/>
                        <w:numPr>
                          <w:ilvl w:val="1"/>
                          <w:numId w:val="8"/>
                        </w:numPr>
                      </w:pPr>
                      <w:hyperlink r:id="rId12" w:history="1">
                        <w:r>
                          <w:rPr>
                            <w:rStyle w:val="Hyperlink"/>
                          </w:rPr>
                          <w:t>https://www.youtube.com/watch?v=ecr6OJmT3Mg</w:t>
                        </w:r>
                      </w:hyperlink>
                      <w:r>
                        <w:t xml:space="preserve"> </w:t>
                      </w:r>
                    </w:p>
                    <w:p w:rsidR="00540A81" w:rsidRDefault="00540A81" w:rsidP="00540A81">
                      <w:pPr>
                        <w:pStyle w:val="ListParagraph"/>
                        <w:numPr>
                          <w:ilvl w:val="0"/>
                          <w:numId w:val="8"/>
                        </w:numPr>
                      </w:pPr>
                      <w:r>
                        <w:t>Consider a school wide pledge</w:t>
                      </w:r>
                    </w:p>
                    <w:p w:rsidR="00540A81" w:rsidRDefault="00540A81" w:rsidP="00540A81">
                      <w:pPr>
                        <w:pStyle w:val="ListParagraph"/>
                        <w:numPr>
                          <w:ilvl w:val="0"/>
                          <w:numId w:val="8"/>
                        </w:numPr>
                      </w:pPr>
                      <w:r>
                        <w:t>Make sure students know what to do if they are worried</w:t>
                      </w:r>
                    </w:p>
                    <w:p w:rsidR="00540A81" w:rsidRDefault="00540A81" w:rsidP="00540A81">
                      <w:pPr>
                        <w:pStyle w:val="ListParagraph"/>
                        <w:numPr>
                          <w:ilvl w:val="0"/>
                          <w:numId w:val="8"/>
                        </w:numPr>
                      </w:pPr>
                      <w:r>
                        <w:t xml:space="preserve">Encourage discussion around 'safer' strangers such as new staff, police or doctors </w:t>
                      </w:r>
                    </w:p>
                    <w:p w:rsidR="00540A81" w:rsidRDefault="00540A81" w:rsidP="003B675B"/>
                    <w:p w:rsidR="00CD0121" w:rsidRDefault="00CD0121"/>
                  </w:txbxContent>
                </v:textbox>
              </v:shape>
            </w:pict>
          </mc:Fallback>
        </mc:AlternateContent>
      </w:r>
      <w:r w:rsidR="006B6CA3">
        <w:rPr>
          <w:noProof/>
          <w:lang w:eastAsia="en-GB"/>
        </w:rPr>
        <mc:AlternateContent>
          <mc:Choice Requires="wps">
            <w:drawing>
              <wp:anchor distT="0" distB="0" distL="114300" distR="114300" simplePos="0" relativeHeight="251667456" behindDoc="0" locked="0" layoutInCell="1" allowOverlap="1" wp14:anchorId="00DA3C6E" wp14:editId="4F4CE6D5">
                <wp:simplePos x="0" y="0"/>
                <wp:positionH relativeFrom="column">
                  <wp:align>center</wp:align>
                </wp:positionH>
                <wp:positionV relativeFrom="paragraph">
                  <wp:posOffset>0</wp:posOffset>
                </wp:positionV>
                <wp:extent cx="6705600" cy="7048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704850"/>
                        </a:xfrm>
                        <a:prstGeom prst="rect">
                          <a:avLst/>
                        </a:prstGeom>
                        <a:solidFill>
                          <a:srgbClr val="FFFFFF"/>
                        </a:solidFill>
                        <a:ln w="9525">
                          <a:solidFill>
                            <a:srgbClr val="000000"/>
                          </a:solidFill>
                          <a:miter lim="800000"/>
                          <a:headEnd/>
                          <a:tailEnd/>
                        </a:ln>
                      </wps:spPr>
                      <wps:txb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28pt;height:55.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z3EJwIAAE0EAAAOAAAAZHJzL2Uyb0RvYy54bWysVNuO2yAQfa/Uf0C8N3bS3NaKs9pmm6rS&#10;9iLt9gMwxjEqMBRI7PTrd8BJGm3bl6p+QAwzHGbOmfHqtteKHITzEkxJx6OcEmE41NLsSvrtaftm&#10;SYkPzNRMgRElPQpPb9evX606W4gJtKBq4QiCGF90tqRtCLbIMs9boZkfgRUGnQ04zQKabpfVjnWI&#10;rlU2yfN51oGrrQMuvMfT+8FJ1wm/aQQPX5rGi0BUSTG3kFaX1iqu2XrFip1jtpX8lAb7hyw0kwYf&#10;vUDds8DI3snfoLTkDjw0YcRBZ9A0kotUA1Yzzl9U89gyK1ItSI63F5r8/4Plnw9fHZF1Sd/mC0oM&#10;0yjSk+gDeQc9mUR+OusLDHu0GBh6PEadU63ePgD/7omBTcvMTtw5B10rWI35jePN7OrqgOMjSNV9&#10;ghqfYfsACahvnI7kIR0E0VGn40WbmArHw/kin81zdHH0LfLpcpbEy1hxvm2dDx8EaBI3JXWofUJn&#10;hwcfYjasOIfExzwoWW+lUslwu2qjHDkw7JNt+lIBL8KUIV1Jb2aT2UDAXyHy9P0JQsuADa+kLuny&#10;EsSKSNt7U6d2DEyqYY8pK3PiMVI3kBj6qk+STc/yVFAfkVgHQ3/jPOKmBfeTkg57u6T+x545QYn6&#10;aFCcm/F0GochGdPZYoKGu/ZU1x5mOEKVNFAybDchDVDkzcAditjIxG9Ue8jklDL2bKL9NF9xKK7t&#10;FPXrL7B+BgAA//8DAFBLAwQUAAYACAAAACEAqSjkPdwAAAAGAQAADwAAAGRycy9kb3ducmV2Lnht&#10;bEyPzU7DMBCE70i8g7VIXBC1w08oIU6FkEBwg7aCq5tskwh7HWw3DW/PlgtcVjua1ew35WJyVowY&#10;Yu9JQzZTIJBq3/TUalivHs/nIGIy1BjrCTV8Y4RFdXxUmqLxe3rDcZlawSEUC6OhS2kopIx1h87E&#10;mR+Q2Nv64ExiGVrZBLPncGflhVK5dKYn/tCZAR86rD+XO6dhfvU8fsSXy9f3Ot/a23R2Mz59Ba1P&#10;T6b7OxAJp/R3DAd8RoeKmTZ+R00UVgMXSb/z4KnrnPWGtyxTIKtS/sevfgAAAP//AwBQSwECLQAU&#10;AAYACAAAACEAtoM4kv4AAADhAQAAEwAAAAAAAAAAAAAAAAAAAAAAW0NvbnRlbnRfVHlwZXNdLnht&#10;bFBLAQItABQABgAIAAAAIQA4/SH/1gAAAJQBAAALAAAAAAAAAAAAAAAAAC8BAABfcmVscy8ucmVs&#10;c1BLAQItABQABgAIAAAAIQB0dz3EJwIAAE0EAAAOAAAAAAAAAAAAAAAAAC4CAABkcnMvZTJvRG9j&#10;LnhtbFBLAQItABQABgAIAAAAIQCpKOQ93AAAAAYBAAAPAAAAAAAAAAAAAAAAAIEEAABkcnMvZG93&#10;bnJldi54bWxQSwUGAAAAAAQABADzAAAAigUAAAAA&#10;">
                <v:textbox>
                  <w:txbxContent>
                    <w:p w:rsidR="00F47826" w:rsidRDefault="00F47826" w:rsidP="00F47826">
                      <w:pPr>
                        <w:jc w:val="center"/>
                      </w:pPr>
                      <w:r w:rsidRPr="00F47826">
                        <w:rPr>
                          <w:noProof/>
                          <w:lang w:eastAsia="en-GB"/>
                        </w:rPr>
                        <w:drawing>
                          <wp:inline distT="0" distB="0" distL="0" distR="0" wp14:anchorId="3D55B1F5" wp14:editId="1B98D5E7">
                            <wp:extent cx="6953250" cy="70485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6953250" cy="704850"/>
                                    </a:xfrm>
                                    <a:prstGeom prst="rect">
                                      <a:avLst/>
                                    </a:prstGeom>
                                  </pic:spPr>
                                </pic:pic>
                              </a:graphicData>
                            </a:graphic>
                          </wp:inline>
                        </w:drawing>
                      </w:r>
                    </w:p>
                  </w:txbxContent>
                </v:textbox>
              </v:shape>
            </w:pict>
          </mc:Fallback>
        </mc:AlternateContent>
      </w:r>
      <w:sdt>
        <w:sdtPr>
          <w:id w:val="568603642"/>
          <w:temporary/>
          <w:showingPlcHdr/>
        </w:sdtPr>
        <w:sdtEndPr/>
        <w:sdtContent>
          <w:r w:rsidR="00F47826">
            <w:t>[Type a quote from the document or the summary of an interesting point. You can position the text box anywhere in the document. Use the Drawing Tools tab to change the formatting of the pull quote text box.]</w:t>
          </w:r>
        </w:sdtContent>
      </w:sdt>
    </w:p>
    <w:sectPr w:rsidR="00A61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DB2630"/>
    <w:multiLevelType w:val="hybridMultilevel"/>
    <w:tmpl w:val="545E30C4"/>
    <w:lvl w:ilvl="0" w:tplc="12A6C790">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7F46624F"/>
    <w:multiLevelType w:val="hybridMultilevel"/>
    <w:tmpl w:val="2F123FF6"/>
    <w:lvl w:ilvl="0" w:tplc="1BFA90B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21"/>
    <w:rsid w:val="001E38CA"/>
    <w:rsid w:val="003B675B"/>
    <w:rsid w:val="004F62F2"/>
    <w:rsid w:val="00540A81"/>
    <w:rsid w:val="00653C69"/>
    <w:rsid w:val="006B6CA3"/>
    <w:rsid w:val="00A831B0"/>
    <w:rsid w:val="00B25671"/>
    <w:rsid w:val="00B77341"/>
    <w:rsid w:val="00CD0121"/>
    <w:rsid w:val="00E14BC6"/>
    <w:rsid w:val="00F41D0E"/>
    <w:rsid w:val="00F47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D01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121"/>
    <w:rPr>
      <w:rFonts w:ascii="Tahoma" w:hAnsi="Tahoma" w:cs="Tahoma"/>
      <w:sz w:val="16"/>
      <w:szCs w:val="16"/>
    </w:rPr>
  </w:style>
  <w:style w:type="paragraph" w:styleId="ListParagraph">
    <w:name w:val="List Paragraph"/>
    <w:basedOn w:val="Normal"/>
    <w:uiPriority w:val="34"/>
    <w:qFormat/>
    <w:rsid w:val="00CD0121"/>
    <w:pPr>
      <w:ind w:left="720"/>
      <w:contextualSpacing/>
    </w:pPr>
  </w:style>
  <w:style w:type="character" w:styleId="Hyperlink">
    <w:name w:val="Hyperlink"/>
    <w:basedOn w:val="DefaultParagraphFont"/>
    <w:uiPriority w:val="99"/>
    <w:unhideWhenUsed/>
    <w:rsid w:val="006B6C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35228">
      <w:bodyDiv w:val="1"/>
      <w:marLeft w:val="0"/>
      <w:marRight w:val="0"/>
      <w:marTop w:val="0"/>
      <w:marBottom w:val="0"/>
      <w:divBdr>
        <w:top w:val="none" w:sz="0" w:space="0" w:color="auto"/>
        <w:left w:val="none" w:sz="0" w:space="0" w:color="auto"/>
        <w:bottom w:val="none" w:sz="0" w:space="0" w:color="auto"/>
        <w:right w:val="none" w:sz="0" w:space="0" w:color="auto"/>
      </w:divBdr>
    </w:div>
    <w:div w:id="309789015">
      <w:bodyDiv w:val="1"/>
      <w:marLeft w:val="0"/>
      <w:marRight w:val="0"/>
      <w:marTop w:val="0"/>
      <w:marBottom w:val="0"/>
      <w:divBdr>
        <w:top w:val="none" w:sz="0" w:space="0" w:color="auto"/>
        <w:left w:val="none" w:sz="0" w:space="0" w:color="auto"/>
        <w:bottom w:val="none" w:sz="0" w:space="0" w:color="auto"/>
        <w:right w:val="none" w:sz="0" w:space="0" w:color="auto"/>
      </w:divBdr>
    </w:div>
    <w:div w:id="450906415">
      <w:bodyDiv w:val="1"/>
      <w:marLeft w:val="0"/>
      <w:marRight w:val="0"/>
      <w:marTop w:val="0"/>
      <w:marBottom w:val="0"/>
      <w:divBdr>
        <w:top w:val="none" w:sz="0" w:space="0" w:color="auto"/>
        <w:left w:val="none" w:sz="0" w:space="0" w:color="auto"/>
        <w:bottom w:val="none" w:sz="0" w:space="0" w:color="auto"/>
        <w:right w:val="none" w:sz="0" w:space="0" w:color="auto"/>
      </w:divBdr>
    </w:div>
    <w:div w:id="649134727">
      <w:bodyDiv w:val="1"/>
      <w:marLeft w:val="0"/>
      <w:marRight w:val="0"/>
      <w:marTop w:val="0"/>
      <w:marBottom w:val="0"/>
      <w:divBdr>
        <w:top w:val="none" w:sz="0" w:space="0" w:color="auto"/>
        <w:left w:val="none" w:sz="0" w:space="0" w:color="auto"/>
        <w:bottom w:val="none" w:sz="0" w:space="0" w:color="auto"/>
        <w:right w:val="none" w:sz="0" w:space="0" w:color="auto"/>
      </w:divBdr>
    </w:div>
    <w:div w:id="761560851">
      <w:bodyDiv w:val="1"/>
      <w:marLeft w:val="0"/>
      <w:marRight w:val="0"/>
      <w:marTop w:val="0"/>
      <w:marBottom w:val="0"/>
      <w:divBdr>
        <w:top w:val="none" w:sz="0" w:space="0" w:color="auto"/>
        <w:left w:val="none" w:sz="0" w:space="0" w:color="auto"/>
        <w:bottom w:val="none" w:sz="0" w:space="0" w:color="auto"/>
        <w:right w:val="none" w:sz="0" w:space="0" w:color="auto"/>
      </w:divBdr>
    </w:div>
    <w:div w:id="863521394">
      <w:bodyDiv w:val="1"/>
      <w:marLeft w:val="0"/>
      <w:marRight w:val="0"/>
      <w:marTop w:val="0"/>
      <w:marBottom w:val="0"/>
      <w:divBdr>
        <w:top w:val="none" w:sz="0" w:space="0" w:color="auto"/>
        <w:left w:val="none" w:sz="0" w:space="0" w:color="auto"/>
        <w:bottom w:val="none" w:sz="0" w:space="0" w:color="auto"/>
        <w:right w:val="none" w:sz="0" w:space="0" w:color="auto"/>
      </w:divBdr>
    </w:div>
    <w:div w:id="1255551102">
      <w:bodyDiv w:val="1"/>
      <w:marLeft w:val="0"/>
      <w:marRight w:val="0"/>
      <w:marTop w:val="0"/>
      <w:marBottom w:val="0"/>
      <w:divBdr>
        <w:top w:val="none" w:sz="0" w:space="0" w:color="auto"/>
        <w:left w:val="none" w:sz="0" w:space="0" w:color="auto"/>
        <w:bottom w:val="none" w:sz="0" w:space="0" w:color="auto"/>
        <w:right w:val="none" w:sz="0" w:space="0" w:color="auto"/>
      </w:divBdr>
    </w:div>
    <w:div w:id="1307511343">
      <w:bodyDiv w:val="1"/>
      <w:marLeft w:val="0"/>
      <w:marRight w:val="0"/>
      <w:marTop w:val="0"/>
      <w:marBottom w:val="0"/>
      <w:divBdr>
        <w:top w:val="none" w:sz="0" w:space="0" w:color="auto"/>
        <w:left w:val="none" w:sz="0" w:space="0" w:color="auto"/>
        <w:bottom w:val="none" w:sz="0" w:space="0" w:color="auto"/>
        <w:right w:val="none" w:sz="0" w:space="0" w:color="auto"/>
      </w:divBdr>
    </w:div>
    <w:div w:id="1362168423">
      <w:bodyDiv w:val="1"/>
      <w:marLeft w:val="0"/>
      <w:marRight w:val="0"/>
      <w:marTop w:val="0"/>
      <w:marBottom w:val="0"/>
      <w:divBdr>
        <w:top w:val="none" w:sz="0" w:space="0" w:color="auto"/>
        <w:left w:val="none" w:sz="0" w:space="0" w:color="auto"/>
        <w:bottom w:val="none" w:sz="0" w:space="0" w:color="auto"/>
        <w:right w:val="none" w:sz="0" w:space="0" w:color="auto"/>
      </w:divBdr>
    </w:div>
    <w:div w:id="1375471935">
      <w:bodyDiv w:val="1"/>
      <w:marLeft w:val="0"/>
      <w:marRight w:val="0"/>
      <w:marTop w:val="0"/>
      <w:marBottom w:val="0"/>
      <w:divBdr>
        <w:top w:val="none" w:sz="0" w:space="0" w:color="auto"/>
        <w:left w:val="none" w:sz="0" w:space="0" w:color="auto"/>
        <w:bottom w:val="none" w:sz="0" w:space="0" w:color="auto"/>
        <w:right w:val="none" w:sz="0" w:space="0" w:color="auto"/>
      </w:divBdr>
    </w:div>
    <w:div w:id="1649897316">
      <w:bodyDiv w:val="1"/>
      <w:marLeft w:val="0"/>
      <w:marRight w:val="0"/>
      <w:marTop w:val="0"/>
      <w:marBottom w:val="0"/>
      <w:divBdr>
        <w:top w:val="none" w:sz="0" w:space="0" w:color="auto"/>
        <w:left w:val="none" w:sz="0" w:space="0" w:color="auto"/>
        <w:bottom w:val="none" w:sz="0" w:space="0" w:color="auto"/>
        <w:right w:val="none" w:sz="0" w:space="0" w:color="auto"/>
      </w:divBdr>
    </w:div>
    <w:div w:id="1831872747">
      <w:bodyDiv w:val="1"/>
      <w:marLeft w:val="0"/>
      <w:marRight w:val="0"/>
      <w:marTop w:val="0"/>
      <w:marBottom w:val="0"/>
      <w:divBdr>
        <w:top w:val="none" w:sz="0" w:space="0" w:color="auto"/>
        <w:left w:val="none" w:sz="0" w:space="0" w:color="auto"/>
        <w:bottom w:val="none" w:sz="0" w:space="0" w:color="auto"/>
        <w:right w:val="none" w:sz="0" w:space="0" w:color="auto"/>
      </w:divBdr>
    </w:div>
    <w:div w:id="1938171865">
      <w:bodyDiv w:val="1"/>
      <w:marLeft w:val="0"/>
      <w:marRight w:val="0"/>
      <w:marTop w:val="0"/>
      <w:marBottom w:val="0"/>
      <w:divBdr>
        <w:top w:val="none" w:sz="0" w:space="0" w:color="auto"/>
        <w:left w:val="none" w:sz="0" w:space="0" w:color="auto"/>
        <w:bottom w:val="none" w:sz="0" w:space="0" w:color="auto"/>
        <w:right w:val="none" w:sz="0" w:space="0" w:color="auto"/>
      </w:divBdr>
    </w:div>
    <w:div w:id="208590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ildline.org.uk"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www.thinkuknow.co.uk" TargetMode="External"/><Relationship Id="rId12" Type="http://schemas.openxmlformats.org/officeDocument/2006/relationships/hyperlink" Target="https://www.youtube.com/watch?v=ecr6OJmT3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ecr6OJmT3M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hildline.org.uk" TargetMode="External"/><Relationship Id="rId4" Type="http://schemas.microsoft.com/office/2007/relationships/stylesWithEffects" Target="stylesWithEffects.xml"/><Relationship Id="rId9" Type="http://schemas.openxmlformats.org/officeDocument/2006/relationships/hyperlink" Target="http://www.thinkuknow.co.uk" TargetMode="External"/><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19BAA-4D15-4192-A156-7FA8A94E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Words>
  <Characters>183</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Hackett</dc:creator>
  <cp:lastModifiedBy>Lesley Coulthurst</cp:lastModifiedBy>
  <cp:revision>2</cp:revision>
  <dcterms:created xsi:type="dcterms:W3CDTF">2019-02-12T15:34:00Z</dcterms:created>
  <dcterms:modified xsi:type="dcterms:W3CDTF">2019-02-12T15:34:00Z</dcterms:modified>
</cp:coreProperties>
</file>